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954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Управление образования администрации города Березники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6D09">
        <w:rPr>
          <w:rFonts w:ascii="Times New Roman" w:hAnsi="Times New Roman" w:cs="Times New Roman"/>
          <w:sz w:val="20"/>
          <w:szCs w:val="20"/>
        </w:rPr>
        <w:t xml:space="preserve">УЧРЕЖДЕНИЕ «ДЕТСКИЙ САД </w:t>
      </w:r>
      <w:r w:rsidRPr="004E6D09">
        <w:rPr>
          <w:rFonts w:ascii="Times New Roman" w:hAnsi="Times New Roman" w:cs="Times New Roman"/>
          <w:sz w:val="20"/>
          <w:szCs w:val="20"/>
        </w:rPr>
        <w:t>«Радуга»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4E6D0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E6D09">
        <w:rPr>
          <w:rFonts w:ascii="Times New Roman" w:hAnsi="Times New Roman" w:cs="Times New Roman"/>
          <w:b/>
          <w:bCs/>
          <w:sz w:val="28"/>
          <w:szCs w:val="28"/>
        </w:rPr>
        <w:t xml:space="preserve"> по адаптированной</w:t>
      </w:r>
    </w:p>
    <w:p w:rsidR="004E6D09" w:rsidRP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программе для детей с ЗПР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D09">
        <w:rPr>
          <w:rFonts w:ascii="Times New Roman" w:hAnsi="Times New Roman" w:cs="Times New Roman"/>
          <w:b/>
          <w:bCs/>
          <w:sz w:val="28"/>
          <w:szCs w:val="28"/>
        </w:rPr>
        <w:t>на 01.10.2024 г.</w:t>
      </w: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 (в том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 (в том числе с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 (в том числе с выделением численности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обучении за счет средств физических и (или) юридических лиц (в</w:t>
            </w:r>
            <w:proofErr w:type="gramEnd"/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с выделением численности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6D09" w:rsidTr="004E6D09">
        <w:tc>
          <w:tcPr>
            <w:tcW w:w="6204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, являющихся иностранными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0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7" w:type="dxa"/>
          </w:tcPr>
          <w:p w:rsidR="004E6D09" w:rsidRPr="004E6D09" w:rsidRDefault="004E6D09" w:rsidP="004E6D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09" w:rsidRDefault="004E6D09" w:rsidP="004E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EA5" w:rsidRPr="004E6D09" w:rsidRDefault="00614EA5" w:rsidP="004E6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EA5" w:rsidRPr="004E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8C"/>
    <w:rsid w:val="004E6D09"/>
    <w:rsid w:val="00614EA5"/>
    <w:rsid w:val="00C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D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2024-11-05T10:55:00Z</dcterms:created>
  <dcterms:modified xsi:type="dcterms:W3CDTF">2024-11-05T11:00:00Z</dcterms:modified>
</cp:coreProperties>
</file>