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177" w:rsidRDefault="001416DE" w:rsidP="00141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Фоторепортаж</w:t>
      </w:r>
      <w:r w:rsidR="0053596B">
        <w:rPr>
          <w:rFonts w:ascii="Times New Roman" w:hAnsi="Times New Roman" w:cs="Times New Roman"/>
          <w:b/>
          <w:sz w:val="28"/>
          <w:szCs w:val="28"/>
        </w:rPr>
        <w:t xml:space="preserve"> о смотре-конкурсе «Лучшее оформление группы к Новому году «Ларей новогодних сказок»</w:t>
      </w:r>
    </w:p>
    <w:p w:rsidR="0053596B" w:rsidRDefault="0053596B" w:rsidP="00141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 1</w:t>
      </w:r>
    </w:p>
    <w:p w:rsidR="0053596B" w:rsidRDefault="0053596B" w:rsidP="0053596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Воспитатели: Мокрушина В.Н.</w:t>
      </w:r>
    </w:p>
    <w:p w:rsidR="0053596B" w:rsidRDefault="0053596B" w:rsidP="0053596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Лопатина Л.Б.</w:t>
      </w:r>
    </w:p>
    <w:p w:rsidR="001416DE" w:rsidRDefault="001416DE" w:rsidP="00141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творческого потенциала педагогов, родителей по этетическому оформлению группы к Новому году. Создание хорошего настроения.</w:t>
      </w:r>
    </w:p>
    <w:p w:rsidR="001416DE" w:rsidRDefault="001416DE" w:rsidP="00141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416DE" w:rsidRDefault="001416DE" w:rsidP="001416D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Повышать уровень вовлеченности родителей в деятельность ДОУ;</w:t>
      </w:r>
    </w:p>
    <w:p w:rsidR="001416DE" w:rsidRDefault="001416DE" w:rsidP="001416D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Активировать желание родителей участвовать в жизни группы совместно с воспитателями;</w:t>
      </w:r>
    </w:p>
    <w:p w:rsidR="001416DE" w:rsidRPr="001416DE" w:rsidRDefault="001416DE" w:rsidP="001416D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родителей к участию в конкурсе на правах соавторства, сотрудничества в форме коллективной творческой деятельности.</w:t>
      </w:r>
    </w:p>
    <w:p w:rsidR="001416DE" w:rsidRDefault="001416DE" w:rsidP="00141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3748"/>
            <wp:effectExtent l="152400" t="152400" r="155575" b="175895"/>
            <wp:docPr id="1" name="Рисунок 1" descr="C:\Users\user\AppData\Local\Microsoft\Windows\INetCache\Content.Word\IMG_20210111_09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10111_0947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4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16DE" w:rsidRDefault="001416DE" w:rsidP="00141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38775" cy="4077643"/>
            <wp:effectExtent l="152400" t="152400" r="180975" b="189865"/>
            <wp:docPr id="2" name="Рисунок 2" descr="C:\Users\user\AppData\Local\Microsoft\Windows\INetCache\Content.Word\IMG_20210111_09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10111_0947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787" cy="407690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16DE" w:rsidRDefault="001416DE" w:rsidP="00141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88335" cy="4114800"/>
            <wp:effectExtent l="152400" t="152400" r="188595" b="171450"/>
            <wp:docPr id="3" name="Рисунок 3" descr="C:\Users\user\AppData\Local\Microsoft\Windows\INetCache\Content.Word\IMG_20210111_09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10111_094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403" cy="411260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16DE" w:rsidRDefault="001416DE" w:rsidP="00141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1125" cy="3891971"/>
            <wp:effectExtent l="133350" t="152400" r="161925" b="184785"/>
            <wp:docPr id="4" name="Рисунок 4" descr="C:\Users\user\AppData\Local\Microsoft\Windows\INetCache\Content.Word\IMG_20210111_09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10111_0947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2" cy="388989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16DE" w:rsidRDefault="004B3668" w:rsidP="00141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FCF8D5" wp14:editId="1C03881F">
            <wp:extent cx="5029200" cy="3771900"/>
            <wp:effectExtent l="152400" t="152400" r="152400" b="171450"/>
            <wp:docPr id="11" name="Рисунок 11" descr="https://sun9-45.userapi.com/impg/f4of546nj7z8iLG7r9766bsj9ArJz_4jAAzq7A/J2auB574YQM.jpg?size=1280x960&amp;quality=96&amp;sign=ddcb34b0a49eb7658f2e592e58028a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5.userapi.com/impg/f4of546nj7z8iLG7r9766bsj9ArJz_4jAAzq7A/J2auB574YQM.jpg?size=1280x960&amp;quality=96&amp;sign=ddcb34b0a49eb7658f2e592e58028ae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4" cy="37698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16DE" w:rsidRDefault="004B3668" w:rsidP="00141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4DE88A2" wp14:editId="15A71CB5">
            <wp:extent cx="4676775" cy="3507582"/>
            <wp:effectExtent l="152400" t="133350" r="161925" b="169545"/>
            <wp:docPr id="10" name="Рисунок 10" descr="https://sun9-10.userapi.com/impg/uEUJm7Ea8DbEzWjpgy2fnt2yUlqkR8dB9gOXpQ/7STcmZ4Bc8I.jpg?size=1280x960&amp;quality=96&amp;sign=8709c20317db2b31375a802148e4c6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0.userapi.com/impg/uEUJm7Ea8DbEzWjpgy2fnt2yUlqkR8dB9gOXpQ/7STcmZ4Bc8I.jpg?size=1280x960&amp;quality=96&amp;sign=8709c20317db2b31375a802148e4c6b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77" cy="3505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16DE" w:rsidRDefault="004B3668" w:rsidP="00141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05B308" wp14:editId="5A0A5645">
            <wp:extent cx="3676650" cy="4902200"/>
            <wp:effectExtent l="152400" t="133350" r="152400" b="184150"/>
            <wp:docPr id="9" name="Рисунок 9" descr="https://sun9-24.userapi.com/impg/70oTPJs3Ga1H4Ie0e8GFCN70HM44dpCobmucIA/FEQpdm1Jjqw.jpg?size=810x1080&amp;quality=96&amp;sign=33867b5aa72b05a0faf48868f2a476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4.userapi.com/impg/70oTPJs3Ga1H4Ie0e8GFCN70HM44dpCobmucIA/FEQpdm1Jjqw.jpg?size=810x1080&amp;quality=96&amp;sign=33867b5aa72b05a0faf48868f2a4767b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686" cy="489958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16DE" w:rsidRPr="001416DE" w:rsidRDefault="001416DE" w:rsidP="00141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399404" cy="4048125"/>
            <wp:effectExtent l="152400" t="152400" r="163830" b="180975"/>
            <wp:docPr id="8" name="Рисунок 8" descr="C:\Users\user\AppData\Local\Microsoft\Windows\INetCache\Content.Word\IMG_20210112_12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_20210112_125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520" cy="404596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1416DE" w:rsidRPr="001416DE" w:rsidSect="00091D8B">
      <w:pgSz w:w="11906" w:h="16838"/>
      <w:pgMar w:top="1134" w:right="850" w:bottom="1134" w:left="1701" w:header="708" w:footer="708" w:gutter="0"/>
      <w:pgBorders w:offsetFrom="page">
        <w:top w:val="threeDEngrave" w:sz="24" w:space="24" w:color="1F497D" w:themeColor="text2"/>
        <w:left w:val="threeDEngrave" w:sz="24" w:space="24" w:color="1F497D" w:themeColor="text2"/>
        <w:bottom w:val="threeDEmboss" w:sz="24" w:space="24" w:color="1F497D" w:themeColor="text2"/>
        <w:right w:val="threeDEmboss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2266A"/>
    <w:multiLevelType w:val="hybridMultilevel"/>
    <w:tmpl w:val="CCEE4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6DE"/>
    <w:rsid w:val="00091D8B"/>
    <w:rsid w:val="001416DE"/>
    <w:rsid w:val="004B3668"/>
    <w:rsid w:val="0053596B"/>
    <w:rsid w:val="00A3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6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16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6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1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2021-01-14T08:35:00Z</dcterms:created>
  <dcterms:modified xsi:type="dcterms:W3CDTF">2021-01-21T02:25:00Z</dcterms:modified>
</cp:coreProperties>
</file>